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830153E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F2470">
        <w:t>REABERTURA</w:t>
      </w:r>
    </w:p>
    <w:p w14:paraId="6D9DD87C" w14:textId="0FD96804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</w:t>
      </w:r>
      <w:r w:rsidR="006F2470">
        <w:t>024988/2022-12</w:t>
      </w:r>
    </w:p>
    <w:p w14:paraId="60D38632" w14:textId="6409E1D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6F2470">
        <w:t>152</w:t>
      </w:r>
      <w:r w:rsidRPr="00715BD4">
        <w:t>/202</w:t>
      </w:r>
      <w:r w:rsidR="009D210E">
        <w:t>2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898C1E5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6F2470">
        <w:rPr>
          <w:color w:val="000000"/>
        </w:rPr>
        <w:t>AQUISIÇÃO DE </w:t>
      </w:r>
      <w:r w:rsidR="006F2470">
        <w:rPr>
          <w:rStyle w:val="Forte"/>
          <w:color w:val="000000"/>
        </w:rPr>
        <w:t>REAGENTES PARA REALIZAÇÃO DE EXAMES DE PAINEL REATIVOS DE ANTICORPOS E TIPAGEM DE HLA POR MICRO-ESFERA PARA METODOLOGIA DE CITOMETRIA DE FLUXO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687872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F2470">
        <w:rPr>
          <w:sz w:val="24"/>
        </w:rPr>
        <w:t>28</w:t>
      </w:r>
      <w:r w:rsidR="00051C25">
        <w:rPr>
          <w:sz w:val="24"/>
        </w:rPr>
        <w:t>/</w:t>
      </w:r>
      <w:r w:rsidR="006F2470">
        <w:rPr>
          <w:sz w:val="24"/>
        </w:rPr>
        <w:t>02</w:t>
      </w:r>
      <w:r w:rsidR="00051C25">
        <w:rPr>
          <w:sz w:val="24"/>
        </w:rPr>
        <w:t>/202</w:t>
      </w:r>
      <w:r w:rsidR="006F2470">
        <w:rPr>
          <w:sz w:val="24"/>
        </w:rPr>
        <w:t>3</w:t>
      </w:r>
      <w:r w:rsidR="00051C25">
        <w:rPr>
          <w:sz w:val="24"/>
        </w:rPr>
        <w:t>, às 1</w:t>
      </w:r>
      <w:r w:rsidR="006F247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9AEF54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F2470">
        <w:t>08</w:t>
      </w:r>
      <w:r w:rsidR="0049765E">
        <w:t xml:space="preserve"> de </w:t>
      </w:r>
      <w:r w:rsidR="006F2470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6F2470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4340CF" w:rsidR="00D84F11" w:rsidRPr="00D84F11" w:rsidRDefault="006F2470" w:rsidP="006F2470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 ASSUNÇÃO DOS REIS ARAÚJO</w:t>
      </w:r>
    </w:p>
    <w:p w14:paraId="5879DD29" w14:textId="7E6F4BC6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6F2470">
        <w:t xml:space="preserve"> 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105658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6F2470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2023-02-08T18:15:00Z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