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452336CD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C40699" w:rsidRPr="00C40699">
        <w:t>23523.036706/2022-20</w:t>
      </w:r>
    </w:p>
    <w:p w14:paraId="60D38632" w14:textId="7C3E2A9A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40699">
        <w:t>01</w:t>
      </w:r>
      <w:r w:rsidRPr="00715BD4">
        <w:t>/202</w:t>
      </w:r>
      <w:r w:rsidR="00C40699">
        <w:t>3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0B7AA588" w14:textId="7E93DE95" w:rsidR="00C40699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bookmarkEnd w:id="0"/>
      <w:r w:rsidR="00C40699">
        <w:rPr>
          <w:rFonts w:ascii="Calibri Light" w:hAnsi="Calibri Light"/>
          <w:sz w:val="24"/>
          <w:szCs w:val="24"/>
        </w:rPr>
        <w:t xml:space="preserve">: </w:t>
      </w:r>
      <w:r w:rsidR="00C40699">
        <w:rPr>
          <w:color w:val="000000"/>
        </w:rPr>
        <w:t>aquisição de </w:t>
      </w:r>
      <w:r w:rsidR="00C40699">
        <w:rPr>
          <w:rStyle w:val="Forte"/>
          <w:color w:val="000000"/>
        </w:rPr>
        <w:t>MATERIAL LABORATORIAL: REAGENTES PARA REALIZAÇÃO DOS EXAMES DE TROMBOELASTOGRAMA</w:t>
      </w:r>
      <w:r w:rsidR="00C40699">
        <w:rPr>
          <w:color w:val="00000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614464A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97DA5">
        <w:rPr>
          <w:sz w:val="24"/>
        </w:rPr>
        <w:t>2</w:t>
      </w:r>
      <w:r w:rsidR="00C40699">
        <w:rPr>
          <w:sz w:val="24"/>
        </w:rPr>
        <w:t>5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897DA5">
        <w:rPr>
          <w:sz w:val="24"/>
        </w:rPr>
        <w:t>1</w:t>
      </w:r>
      <w:r w:rsidR="00051C25">
        <w:rPr>
          <w:sz w:val="24"/>
        </w:rPr>
        <w:t>/202</w:t>
      </w:r>
      <w:r w:rsidR="00897DA5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37AFAF6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97DA5">
        <w:t>05 de 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897DA5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59068B"/>
    <w:rsid w:val="00654192"/>
    <w:rsid w:val="00715BD4"/>
    <w:rsid w:val="007414F1"/>
    <w:rsid w:val="00795385"/>
    <w:rsid w:val="00804493"/>
    <w:rsid w:val="0081739B"/>
    <w:rsid w:val="0085522E"/>
    <w:rsid w:val="008616D8"/>
    <w:rsid w:val="00897DA5"/>
    <w:rsid w:val="008F7E88"/>
    <w:rsid w:val="00917835"/>
    <w:rsid w:val="009D210E"/>
    <w:rsid w:val="00A16B1E"/>
    <w:rsid w:val="00B23669"/>
    <w:rsid w:val="00C4069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2023-01-05T14:23:00Z</dcterms:created>
  <dcterms:modified xsi:type="dcterms:W3CDTF">2023-01-05T14:23:00Z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