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21249D8B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DE31E9" w:rsidRPr="00DE31E9">
        <w:t>23523.017711/2022-33</w:t>
      </w:r>
    </w:p>
    <w:p w14:paraId="60D38632" w14:textId="2368573B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C2313">
        <w:t>11</w:t>
      </w:r>
      <w:r w:rsidR="00DE31E9">
        <w:t>6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EF196B9" w14:textId="4D4E1925" w:rsidR="003F62BA" w:rsidRPr="00DE31E9" w:rsidRDefault="00804493" w:rsidP="00DE31E9">
      <w:pPr>
        <w:spacing w:line="360" w:lineRule="auto"/>
        <w:jc w:val="both"/>
        <w:rPr>
          <w:sz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bookmarkEnd w:id="0"/>
      <w:r w:rsidR="008E051C">
        <w:rPr>
          <w:rFonts w:ascii="Calibri Light" w:hAnsi="Calibri Light"/>
          <w:sz w:val="24"/>
          <w:szCs w:val="24"/>
        </w:rPr>
        <w:t>:</w:t>
      </w:r>
      <w:r w:rsidR="00EE7449">
        <w:rPr>
          <w:rFonts w:ascii="Calibri Light" w:hAnsi="Calibri Light"/>
          <w:sz w:val="24"/>
          <w:szCs w:val="24"/>
        </w:rPr>
        <w:t xml:space="preserve"> </w:t>
      </w:r>
      <w:r w:rsidR="00DE31E9" w:rsidRPr="00DE31E9">
        <w:rPr>
          <w:sz w:val="24"/>
        </w:rPr>
        <w:t>aquisição de </w:t>
      </w:r>
      <w:r w:rsidR="00DE31E9" w:rsidRPr="00DE31E9">
        <w:rPr>
          <w:b/>
          <w:bCs/>
          <w:sz w:val="24"/>
        </w:rPr>
        <w:t>soluções farmacológicas de pequeno e grande volume e de contrastes radiológicos</w:t>
      </w:r>
      <w:r w:rsidR="00DE31E9" w:rsidRPr="00DE31E9">
        <w:rPr>
          <w:sz w:val="24"/>
        </w:rPr>
        <w:t>, conforme condições, quantidades e exigências estabelecidas neste Edital e seus Anexos.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7F015C0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DE31E9">
        <w:rPr>
          <w:sz w:val="24"/>
        </w:rPr>
        <w:t>30</w:t>
      </w:r>
      <w:r w:rsidR="00051C25">
        <w:rPr>
          <w:sz w:val="24"/>
        </w:rPr>
        <w:t>/</w:t>
      </w:r>
      <w:r w:rsidR="00B328D1">
        <w:rPr>
          <w:sz w:val="24"/>
        </w:rPr>
        <w:t>11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DE31E9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0579353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B328D1">
        <w:t>18</w:t>
      </w:r>
      <w:r w:rsidR="009D210E">
        <w:t xml:space="preserve"> </w:t>
      </w:r>
      <w:r w:rsidR="00430A88">
        <w:t xml:space="preserve">de </w:t>
      </w:r>
      <w:r w:rsidR="00B328D1">
        <w:t>novembro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30A7A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E051C"/>
    <w:rsid w:val="008F7E88"/>
    <w:rsid w:val="00917835"/>
    <w:rsid w:val="009D210E"/>
    <w:rsid w:val="00A16B1E"/>
    <w:rsid w:val="00B23669"/>
    <w:rsid w:val="00B328D1"/>
    <w:rsid w:val="00CD51DC"/>
    <w:rsid w:val="00CF5676"/>
    <w:rsid w:val="00D3008C"/>
    <w:rsid w:val="00D84F11"/>
    <w:rsid w:val="00DB0FCE"/>
    <w:rsid w:val="00DE31E9"/>
    <w:rsid w:val="00EE7449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  <w:style w:type="character" w:customStyle="1" w:styleId="dark-mode-color-black">
    <w:name w:val="dark-mode-color-black"/>
    <w:basedOn w:val="Fontepargpadro"/>
    <w:rsid w:val="00DE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2022-11-18T14:20:00Z</dcterms:created>
  <dcterms:modified xsi:type="dcterms:W3CDTF">2022-11-18T14:20:00Z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