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ACAE717" w:rsidR="00715BD4" w:rsidRDefault="00804493" w:rsidP="00D3008C">
      <w:pPr>
        <w:pStyle w:val="Ttulo1"/>
        <w:spacing w:before="52"/>
        <w:ind w:left="1069"/>
      </w:pPr>
      <w:r>
        <w:t>AVISO</w:t>
      </w:r>
      <w:r w:rsidR="003C2658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3AF2E61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A7C29" w:rsidRPr="008A7C29">
        <w:t>23523.015059/2022-12</w:t>
      </w:r>
    </w:p>
    <w:p w14:paraId="60D38632" w14:textId="7170479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</w:t>
      </w:r>
      <w:r w:rsidR="003C2658">
        <w:t>24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BABE5CF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C2658">
        <w:rPr>
          <w:color w:val="000000"/>
        </w:rPr>
        <w:t>aquisição de </w:t>
      </w:r>
      <w:r w:rsidR="003C2658">
        <w:rPr>
          <w:rStyle w:val="Forte"/>
          <w:color w:val="000000"/>
        </w:rPr>
        <w:t>INSUMOS DE HEMODINÂMICA VASCULAR - CATETER VASCULAR, FILTRO, FIO GUIA E OUTROS </w:t>
      </w:r>
      <w:r w:rsidR="003C2658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3B9B8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13E40">
        <w:rPr>
          <w:sz w:val="24"/>
        </w:rPr>
        <w:t>21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C265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1882A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13E40">
        <w:t>08</w:t>
      </w:r>
      <w:r w:rsidR="009D210E">
        <w:t xml:space="preserve"> </w:t>
      </w:r>
      <w:r w:rsidR="00430A88">
        <w:t>de</w:t>
      </w:r>
      <w:r w:rsidR="00B13E4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C2658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B13E40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2022-11-08T14:09:00Z</dcterms:created>
  <dcterms:modified xsi:type="dcterms:W3CDTF">2022-11-08T14:09:00Z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