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510" w14:textId="77777777" w:rsidR="003F62BA" w:rsidRDefault="00804493">
      <w:pPr>
        <w:pStyle w:val="Corpodetexto"/>
        <w:spacing w:before="80" w:line="360" w:lineRule="auto"/>
        <w:ind w:left="3438" w:right="2000" w:hanging="773"/>
        <w:rPr>
          <w:rFonts w:ascii="Cambria" w:hAnsi="Cambria"/>
        </w:rPr>
      </w:pPr>
      <w:r>
        <w:rPr>
          <w:noProof/>
          <w:lang w:val="pt-BR" w:eastAsia="pt-BR" w:bidi="ar-SA"/>
        </w:rPr>
        <w:drawing>
          <wp:anchor distT="0" distB="0" distL="0" distR="0" simplePos="0" relativeHeight="251658240" behindDoc="0" locked="0" layoutInCell="1" allowOverlap="1" wp14:anchorId="77F4AE4E" wp14:editId="00CFE8A5">
            <wp:simplePos x="0" y="0"/>
            <wp:positionH relativeFrom="page">
              <wp:posOffset>1084675</wp:posOffset>
            </wp:positionH>
            <wp:positionV relativeFrom="paragraph">
              <wp:posOffset>9554</wp:posOffset>
            </wp:positionV>
            <wp:extent cx="1189259" cy="8858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89259" cy="885825"/>
                    </a:xfrm>
                    <a:prstGeom prst="rect">
                      <a:avLst/>
                    </a:prstGeom>
                  </pic:spPr>
                </pic:pic>
              </a:graphicData>
            </a:graphic>
          </wp:anchor>
        </w:drawing>
      </w:r>
      <w:r>
        <w:rPr>
          <w:rFonts w:ascii="Cambria" w:hAnsi="Cambria"/>
        </w:rPr>
        <w:t>UNIVERSIDADE FEDERAL DO MARANHÃO HOSPITAL UNIVERSITÁRIO UNIDADE DE LICITAÇÃO</w:t>
      </w:r>
    </w:p>
    <w:p w14:paraId="287D3AF5" w14:textId="77777777" w:rsidR="003F62BA" w:rsidRDefault="003F62BA">
      <w:pPr>
        <w:pStyle w:val="Corpodetexto"/>
        <w:rPr>
          <w:rFonts w:ascii="Cambria"/>
          <w:sz w:val="20"/>
        </w:rPr>
      </w:pPr>
    </w:p>
    <w:p w14:paraId="548DD93B" w14:textId="6A837F2F" w:rsidR="00715BD4" w:rsidRDefault="00804493" w:rsidP="00D3008C">
      <w:pPr>
        <w:pStyle w:val="Ttulo1"/>
        <w:spacing w:before="52"/>
        <w:ind w:left="1069"/>
      </w:pPr>
      <w:r>
        <w:t>AVISO DE</w:t>
      </w:r>
      <w:r w:rsidR="00531E47">
        <w:t xml:space="preserve"> </w:t>
      </w:r>
      <w:r w:rsidR="00D3008C">
        <w:t>LICITAÇÃO</w:t>
      </w:r>
    </w:p>
    <w:p w14:paraId="6D9DD87C" w14:textId="70194A1B" w:rsidR="009D210E" w:rsidRPr="00795385" w:rsidRDefault="00D3008C" w:rsidP="00320DE7">
      <w:pPr>
        <w:pStyle w:val="Ttulo1"/>
        <w:spacing w:before="52"/>
        <w:ind w:left="1069"/>
      </w:pPr>
      <w:r w:rsidRPr="00795385">
        <w:t xml:space="preserve">PROCESSO </w:t>
      </w:r>
      <w:r w:rsidR="00AB60E1" w:rsidRPr="00AB60E1">
        <w:t>23523.023283/2022-88</w:t>
      </w:r>
    </w:p>
    <w:p w14:paraId="60D38632" w14:textId="6ADC6A3E" w:rsidR="00715BD4" w:rsidRPr="00715BD4" w:rsidRDefault="00715BD4" w:rsidP="00715BD4">
      <w:pPr>
        <w:pStyle w:val="Ttulo1"/>
        <w:spacing w:before="52"/>
        <w:ind w:left="1069"/>
      </w:pPr>
      <w:r w:rsidRPr="00715BD4">
        <w:t>PREGÃO ELETRÔNICO (P</w:t>
      </w:r>
      <w:r w:rsidR="00AB60E1">
        <w:t>E</w:t>
      </w:r>
      <w:r w:rsidRPr="00715BD4">
        <w:t xml:space="preserve"> SIDEC </w:t>
      </w:r>
      <w:r w:rsidR="00B0496A">
        <w:t>1</w:t>
      </w:r>
      <w:r w:rsidR="00AB60E1">
        <w:t>11</w:t>
      </w:r>
      <w:r w:rsidRPr="00715BD4">
        <w:t>/202</w:t>
      </w:r>
      <w:r w:rsidR="009D210E">
        <w:t>2</w:t>
      </w:r>
      <w:r w:rsidRPr="00715BD4">
        <w:t xml:space="preserve">) </w:t>
      </w:r>
    </w:p>
    <w:p w14:paraId="027D8091" w14:textId="77777777" w:rsidR="00430A88" w:rsidRPr="00320DE7" w:rsidRDefault="00430A88" w:rsidP="00715BD4">
      <w:pPr>
        <w:spacing w:before="146" w:line="362" w:lineRule="auto"/>
        <w:ind w:right="1992"/>
        <w:rPr>
          <w:rFonts w:ascii="Calibri Light" w:hAnsi="Calibri Light"/>
          <w:sz w:val="24"/>
          <w:szCs w:val="24"/>
        </w:rPr>
      </w:pPr>
    </w:p>
    <w:p w14:paraId="59EFEBED" w14:textId="73F34276" w:rsidR="00D3008C" w:rsidRPr="00320DE7" w:rsidRDefault="00804493" w:rsidP="00D3008C">
      <w:pPr>
        <w:spacing w:line="360" w:lineRule="auto"/>
        <w:jc w:val="both"/>
        <w:rPr>
          <w:rFonts w:ascii="Calibri Light" w:hAnsi="Calibri Light"/>
          <w:sz w:val="24"/>
          <w:szCs w:val="24"/>
        </w:rPr>
      </w:pPr>
      <w:bookmarkStart w:id="0" w:name="_Hlk76114139"/>
      <w:r w:rsidRPr="00320DE7">
        <w:rPr>
          <w:rFonts w:ascii="Calibri Light" w:hAnsi="Calibri Light"/>
          <w:sz w:val="24"/>
          <w:szCs w:val="24"/>
        </w:rPr>
        <w:t>OBJETO</w:t>
      </w:r>
      <w:r w:rsidR="001F0D79" w:rsidRPr="00320DE7">
        <w:rPr>
          <w:rFonts w:ascii="Calibri Light" w:hAnsi="Calibri Light"/>
          <w:sz w:val="24"/>
          <w:szCs w:val="24"/>
        </w:rPr>
        <w:t>:</w:t>
      </w:r>
      <w:bookmarkEnd w:id="0"/>
      <w:r w:rsidR="00B0496A">
        <w:rPr>
          <w:rFonts w:ascii="Calibri Light" w:hAnsi="Calibri Light"/>
          <w:sz w:val="24"/>
          <w:szCs w:val="24"/>
        </w:rPr>
        <w:t xml:space="preserve"> </w:t>
      </w:r>
      <w:r w:rsidR="00AB60E1" w:rsidRPr="00AB60E1">
        <w:rPr>
          <w:rFonts w:ascii="Calibri Light" w:hAnsi="Calibri Light"/>
          <w:b/>
          <w:bCs/>
          <w:sz w:val="24"/>
          <w:szCs w:val="24"/>
        </w:rPr>
        <w:t>contratação de empresa especializada na Prestação de Serviços Contínuos de Nutrição e Alimentação Hospitalar, nas dependências do HU-UFMA, visando o fornecimento de dietas normais, dietas especiais (ou terapêuticas), dietas enterais, fórmulas infantis, suplementos, módulos e leite humano pasteurizado</w:t>
      </w:r>
      <w:r w:rsidR="00AB60E1" w:rsidRPr="00AB60E1">
        <w:rPr>
          <w:rFonts w:ascii="Calibri Light" w:hAnsi="Calibri Light"/>
          <w:sz w:val="24"/>
          <w:szCs w:val="24"/>
        </w:rPr>
        <w:t>, destinados às coletividades sadia e enferma, conforme a Portaria-SEI nº. 204, de 08 de dezembro de 2020, assegurando uma alimentação balanceada e em condições higiênicos-sanitárias adequadas conforme os parâmetros estabelecidos na RDC Anvisa nº 275 de 21 de outubro de 2002, RDC Anvisa nº. 216 de 15 de setembro de 2004, RDC Anvisa nº 503 de 27 de maio de 2021 e demais normas técnicas e sanitárias vigentes</w:t>
      </w:r>
      <w:r w:rsidR="00AB60E1">
        <w:rPr>
          <w:color w:val="000000"/>
          <w:sz w:val="20"/>
          <w:szCs w:val="20"/>
        </w:rPr>
        <w:t>.</w:t>
      </w:r>
    </w:p>
    <w:p w14:paraId="236A75BF" w14:textId="643AC9D3" w:rsidR="00235612" w:rsidRPr="00BA5F86" w:rsidRDefault="00235612" w:rsidP="00235612">
      <w:pPr>
        <w:spacing w:line="360" w:lineRule="auto"/>
        <w:jc w:val="both"/>
        <w:rPr>
          <w:rFonts w:ascii="Calibri Light" w:hAnsi="Calibri Light"/>
          <w:sz w:val="24"/>
          <w:szCs w:val="24"/>
        </w:rPr>
      </w:pPr>
    </w:p>
    <w:p w14:paraId="2EF196B9" w14:textId="47BD3442" w:rsidR="003F62BA" w:rsidRDefault="00F03306" w:rsidP="00051C25">
      <w:pPr>
        <w:pStyle w:val="Corpodetexto"/>
        <w:spacing w:line="360" w:lineRule="auto"/>
        <w:ind w:left="102" w:right="121"/>
        <w:jc w:val="both"/>
        <w:rPr>
          <w:rFonts w:ascii="Calibri Light" w:hAnsi="Calibri Light"/>
        </w:rPr>
      </w:pPr>
      <w:r w:rsidRPr="00F03306">
        <w:rPr>
          <w:rFonts w:ascii="Calibri Light" w:hAnsi="Calibri Light"/>
        </w:rPr>
        <w:t>OBSERVAÇÃO: Caso haja discordância entre as especificações dos itens com aqueles do sistema Comprasnet (lista de itens), prevalecerá às especificações constantes no Termo de Referência – Anexo I do EDITAL.</w:t>
      </w:r>
    </w:p>
    <w:p w14:paraId="052FFCD2" w14:textId="77777777" w:rsidR="003F62BA" w:rsidRDefault="003F62BA">
      <w:pPr>
        <w:pStyle w:val="Corpodetexto"/>
        <w:spacing w:before="1"/>
        <w:rPr>
          <w:rFonts w:ascii="Calibri Light"/>
          <w:sz w:val="22"/>
        </w:rPr>
      </w:pPr>
    </w:p>
    <w:p w14:paraId="1D02ADF4" w14:textId="0811E87E" w:rsidR="003F62BA" w:rsidRDefault="00804493">
      <w:pPr>
        <w:ind w:left="102"/>
        <w:jc w:val="both"/>
        <w:rPr>
          <w:sz w:val="24"/>
        </w:rPr>
      </w:pPr>
      <w:r>
        <w:rPr>
          <w:b/>
          <w:sz w:val="24"/>
        </w:rPr>
        <w:t>DATA DA ABERTURA</w:t>
      </w:r>
      <w:r w:rsidR="00051C25">
        <w:rPr>
          <w:sz w:val="24"/>
        </w:rPr>
        <w:t xml:space="preserve">: </w:t>
      </w:r>
      <w:r w:rsidR="00AB60E1">
        <w:rPr>
          <w:sz w:val="24"/>
        </w:rPr>
        <w:t>27</w:t>
      </w:r>
      <w:r w:rsidR="00051C25">
        <w:rPr>
          <w:sz w:val="24"/>
        </w:rPr>
        <w:t>/</w:t>
      </w:r>
      <w:r w:rsidR="00B0496A">
        <w:rPr>
          <w:sz w:val="24"/>
        </w:rPr>
        <w:t>10</w:t>
      </w:r>
      <w:r w:rsidR="00051C25">
        <w:rPr>
          <w:sz w:val="24"/>
        </w:rPr>
        <w:t>/202</w:t>
      </w:r>
      <w:r w:rsidR="009D210E">
        <w:rPr>
          <w:sz w:val="24"/>
        </w:rPr>
        <w:t>2</w:t>
      </w:r>
      <w:r w:rsidR="00051C25">
        <w:rPr>
          <w:sz w:val="24"/>
        </w:rPr>
        <w:t>, às 1</w:t>
      </w:r>
      <w:r w:rsidR="003D512A">
        <w:rPr>
          <w:sz w:val="24"/>
        </w:rPr>
        <w:t>0</w:t>
      </w:r>
      <w:r w:rsidR="0005084D">
        <w:rPr>
          <w:sz w:val="24"/>
        </w:rPr>
        <w:t>:</w:t>
      </w:r>
      <w:r>
        <w:rPr>
          <w:sz w:val="24"/>
        </w:rPr>
        <w:t>00, horário de Brasília/DF.</w:t>
      </w:r>
    </w:p>
    <w:p w14:paraId="0AD81CD2" w14:textId="77777777" w:rsidR="003F62BA" w:rsidRDefault="003F62BA">
      <w:pPr>
        <w:pStyle w:val="Corpodetexto"/>
        <w:spacing w:before="2"/>
        <w:rPr>
          <w:sz w:val="20"/>
        </w:rPr>
      </w:pPr>
    </w:p>
    <w:p w14:paraId="1FD65A17" w14:textId="77777777" w:rsidR="003F62BA" w:rsidRDefault="00804493">
      <w:pPr>
        <w:spacing w:before="1"/>
        <w:ind w:left="102"/>
        <w:jc w:val="both"/>
        <w:rPr>
          <w:sz w:val="24"/>
        </w:rPr>
      </w:pPr>
      <w:r>
        <w:rPr>
          <w:b/>
          <w:sz w:val="24"/>
        </w:rPr>
        <w:t>Local de Realização</w:t>
      </w:r>
      <w:r>
        <w:rPr>
          <w:sz w:val="24"/>
        </w:rPr>
        <w:t xml:space="preserve">: </w:t>
      </w:r>
      <w:hyperlink r:id="rId6">
        <w:r>
          <w:rPr>
            <w:color w:val="0462C1"/>
            <w:sz w:val="24"/>
            <w:u w:val="single" w:color="0462C1"/>
          </w:rPr>
          <w:t>www.comprasgovernamentais.gov.br</w:t>
        </w:r>
      </w:hyperlink>
    </w:p>
    <w:p w14:paraId="7D4AE7DD" w14:textId="77777777" w:rsidR="003F62BA" w:rsidRDefault="003F62BA">
      <w:pPr>
        <w:pStyle w:val="Corpodetexto"/>
        <w:spacing w:before="11"/>
        <w:rPr>
          <w:sz w:val="21"/>
        </w:rPr>
      </w:pPr>
    </w:p>
    <w:p w14:paraId="3DADFC60" w14:textId="77777777" w:rsidR="003F62BA" w:rsidRDefault="00804493">
      <w:pPr>
        <w:pStyle w:val="PargrafodaLista"/>
        <w:numPr>
          <w:ilvl w:val="0"/>
          <w:numId w:val="1"/>
        </w:numPr>
        <w:tabs>
          <w:tab w:val="left" w:pos="810"/>
        </w:tabs>
        <w:spacing w:line="352" w:lineRule="auto"/>
        <w:ind w:left="821" w:right="117" w:hanging="360"/>
        <w:rPr>
          <w:sz w:val="24"/>
        </w:rPr>
      </w:pPr>
      <w:r>
        <w:rPr>
          <w:sz w:val="24"/>
        </w:rPr>
        <w:t>Edital e demais informações disponíveis em</w:t>
      </w:r>
      <w:r>
        <w:rPr>
          <w:color w:val="0462C1"/>
          <w:sz w:val="24"/>
        </w:rPr>
        <w:t xml:space="preserve"> </w:t>
      </w:r>
      <w:hyperlink r:id="rId7">
        <w:r>
          <w:rPr>
            <w:color w:val="0462C1"/>
            <w:sz w:val="24"/>
            <w:u w:val="single" w:color="0462C1"/>
          </w:rPr>
          <w:t>www.comprasgovernamentais.gov.br</w:t>
        </w:r>
      </w:hyperlink>
      <w:r>
        <w:rPr>
          <w:sz w:val="24"/>
        </w:rPr>
        <w:t xml:space="preserve"> e</w:t>
      </w:r>
      <w:hyperlink r:id="rId8">
        <w:r>
          <w:rPr>
            <w:color w:val="0462C1"/>
            <w:sz w:val="24"/>
          </w:rPr>
          <w:t xml:space="preserve"> </w:t>
        </w:r>
        <w:r>
          <w:rPr>
            <w:color w:val="0462C1"/>
            <w:sz w:val="24"/>
            <w:u w:val="single" w:color="0462C1"/>
          </w:rPr>
          <w:t>www.licitacao.huufma.br</w:t>
        </w:r>
      </w:hyperlink>
    </w:p>
    <w:p w14:paraId="56B7C8B7" w14:textId="77777777" w:rsidR="003F62BA" w:rsidRDefault="00804493">
      <w:pPr>
        <w:pStyle w:val="PargrafodaLista"/>
        <w:numPr>
          <w:ilvl w:val="0"/>
          <w:numId w:val="1"/>
        </w:numPr>
        <w:tabs>
          <w:tab w:val="left" w:pos="810"/>
        </w:tabs>
        <w:spacing w:before="14"/>
        <w:ind w:left="821" w:hanging="360"/>
        <w:rPr>
          <w:sz w:val="24"/>
        </w:rPr>
      </w:pPr>
      <w:r>
        <w:rPr>
          <w:sz w:val="24"/>
        </w:rPr>
        <w:t>PEDIDOS DE ESCLARECIMENTO E IMPUGNAÇÃO devem ser encaminhados preferencialmente por meio eletrônico em arquivo tipo .doc, via internet exclusivamente, através do e-mail:</w:t>
      </w:r>
      <w:r>
        <w:rPr>
          <w:spacing w:val="-2"/>
          <w:sz w:val="24"/>
        </w:rPr>
        <w:t xml:space="preserve"> </w:t>
      </w:r>
      <w:hyperlink r:id="rId9">
        <w:r>
          <w:rPr>
            <w:sz w:val="24"/>
          </w:rPr>
          <w:t>edital@huufma.br</w:t>
        </w:r>
      </w:hyperlink>
    </w:p>
    <w:p w14:paraId="639BE627" w14:textId="77777777" w:rsidR="003F62BA" w:rsidRDefault="003F62BA">
      <w:pPr>
        <w:pStyle w:val="Corpodetexto"/>
      </w:pPr>
    </w:p>
    <w:p w14:paraId="6ED93F8E" w14:textId="77777777" w:rsidR="003F62BA" w:rsidRDefault="00804493">
      <w:pPr>
        <w:pStyle w:val="Corpodetexto"/>
        <w:spacing w:before="148" w:line="360" w:lineRule="auto"/>
        <w:ind w:left="102" w:right="117"/>
        <w:jc w:val="both"/>
      </w:pPr>
      <w:r>
        <w:t xml:space="preserve">Informações adicionais serão prestadas na Unidade de Licitação do Hospital Universitário Federal do Maranhão , no horário </w:t>
      </w:r>
      <w:r w:rsidR="00CF5676">
        <w:t>de 08h00min às 12h00min e das 14h00min às 18</w:t>
      </w:r>
      <w:r>
        <w:t>h00min de segunda a sexta-feira ou pelos</w:t>
      </w:r>
      <w:r>
        <w:rPr>
          <w:spacing w:val="-11"/>
        </w:rPr>
        <w:t xml:space="preserve"> </w:t>
      </w:r>
      <w:r>
        <w:t>contatos:</w:t>
      </w:r>
    </w:p>
    <w:p w14:paraId="1F681F2D" w14:textId="77777777" w:rsidR="003F62BA" w:rsidRDefault="00804493">
      <w:pPr>
        <w:pStyle w:val="Corpodetexto"/>
        <w:spacing w:line="360" w:lineRule="auto"/>
        <w:ind w:left="102" w:right="4178"/>
        <w:jc w:val="both"/>
      </w:pPr>
      <w:r>
        <w:t xml:space="preserve">Email: </w:t>
      </w:r>
      <w:hyperlink r:id="rId10">
        <w:r>
          <w:rPr>
            <w:color w:val="0462C1"/>
            <w:u w:val="single" w:color="0462C1"/>
          </w:rPr>
          <w:t>licitacao@huufma.br</w:t>
        </w:r>
        <w:r>
          <w:rPr>
            <w:color w:val="0462C1"/>
          </w:rPr>
          <w:t xml:space="preserve"> </w:t>
        </w:r>
      </w:hyperlink>
      <w:r>
        <w:t xml:space="preserve">e </w:t>
      </w:r>
      <w:hyperlink r:id="rId11">
        <w:r>
          <w:rPr>
            <w:u w:val="single"/>
          </w:rPr>
          <w:t>edital@huufma.br</w:t>
        </w:r>
      </w:hyperlink>
      <w:r>
        <w:t xml:space="preserve"> Telefone (s): (98) 2109-1071/ 1072/ 1088/ 1240.</w:t>
      </w:r>
    </w:p>
    <w:p w14:paraId="7880CD19" w14:textId="7FF1B3DC" w:rsidR="003F62BA" w:rsidRDefault="00051C25">
      <w:pPr>
        <w:pStyle w:val="Corpodetexto"/>
        <w:ind w:left="1069" w:right="1084"/>
        <w:jc w:val="center"/>
      </w:pPr>
      <w:r>
        <w:t xml:space="preserve">São Luís (MA), </w:t>
      </w:r>
      <w:r w:rsidR="00B0496A">
        <w:t>10</w:t>
      </w:r>
      <w:r w:rsidR="009D210E">
        <w:t xml:space="preserve"> </w:t>
      </w:r>
      <w:r w:rsidR="00430A88">
        <w:t xml:space="preserve">de </w:t>
      </w:r>
      <w:r w:rsidR="00B0496A">
        <w:t>outubro</w:t>
      </w:r>
      <w:r w:rsidR="00430A88">
        <w:t xml:space="preserve"> </w:t>
      </w:r>
      <w:r w:rsidR="003D512A">
        <w:t xml:space="preserve">de </w:t>
      </w:r>
      <w:r w:rsidR="00804493">
        <w:t>202</w:t>
      </w:r>
      <w:r w:rsidR="00320DE7">
        <w:t>2</w:t>
      </w:r>
      <w:r w:rsidR="00804493">
        <w:t>.</w:t>
      </w:r>
    </w:p>
    <w:p w14:paraId="6F1D2F52" w14:textId="77777777" w:rsidR="00D84F11" w:rsidRPr="00D84F11" w:rsidRDefault="00D84F11" w:rsidP="00D84F11">
      <w:pPr>
        <w:widowControl/>
        <w:autoSpaceDE/>
        <w:autoSpaceDN/>
        <w:rPr>
          <w:rFonts w:eastAsia="Times New Roman"/>
          <w:b/>
          <w:bCs/>
          <w:color w:val="000000"/>
          <w:sz w:val="24"/>
          <w:szCs w:val="24"/>
          <w:lang w:val="pt-BR" w:eastAsia="pt-BR" w:bidi="ar-SA"/>
        </w:rPr>
      </w:pPr>
      <w:r>
        <w:rPr>
          <w:rFonts w:eastAsia="Times New Roman"/>
          <w:color w:val="000000"/>
          <w:sz w:val="18"/>
          <w:szCs w:val="18"/>
          <w:lang w:val="pt-BR" w:eastAsia="pt-BR" w:bidi="ar-SA"/>
        </w:rPr>
        <w:t xml:space="preserve">                                                              </w:t>
      </w:r>
    </w:p>
    <w:p w14:paraId="126D2C3B" w14:textId="1B25E9D3" w:rsidR="00D84F11" w:rsidRPr="00D84F11" w:rsidRDefault="00D84F11" w:rsidP="00D84F11">
      <w:pPr>
        <w:widowControl/>
        <w:autoSpaceDE/>
        <w:autoSpaceDN/>
        <w:rPr>
          <w:rFonts w:eastAsia="Times New Roman"/>
          <w:b/>
          <w:bCs/>
          <w:color w:val="000000"/>
          <w:sz w:val="24"/>
          <w:szCs w:val="24"/>
          <w:lang w:val="pt-BR" w:eastAsia="pt-BR" w:bidi="ar-SA"/>
        </w:rPr>
      </w:pPr>
      <w:r w:rsidRPr="00D84F11">
        <w:rPr>
          <w:rFonts w:eastAsia="Times New Roman"/>
          <w:b/>
          <w:bCs/>
          <w:color w:val="000000"/>
          <w:sz w:val="24"/>
          <w:szCs w:val="24"/>
          <w:lang w:val="pt-BR" w:eastAsia="pt-BR" w:bidi="ar-SA"/>
        </w:rPr>
        <w:lastRenderedPageBreak/>
        <w:t xml:space="preserve">                                    </w:t>
      </w:r>
      <w:r w:rsidR="003D512A">
        <w:rPr>
          <w:rFonts w:eastAsia="Times New Roman"/>
          <w:b/>
          <w:bCs/>
          <w:color w:val="000000"/>
          <w:sz w:val="24"/>
          <w:szCs w:val="24"/>
          <w:lang w:val="pt-BR" w:eastAsia="pt-BR" w:bidi="ar-SA"/>
        </w:rPr>
        <w:t xml:space="preserve">                                 </w:t>
      </w:r>
      <w:r w:rsidRPr="00D84F11">
        <w:rPr>
          <w:rFonts w:eastAsia="Times New Roman"/>
          <w:b/>
          <w:bCs/>
          <w:color w:val="000000"/>
          <w:sz w:val="24"/>
          <w:szCs w:val="24"/>
          <w:lang w:val="pt-BR" w:eastAsia="pt-BR" w:bidi="ar-SA"/>
        </w:rPr>
        <w:t xml:space="preserve"> </w:t>
      </w:r>
      <w:r w:rsidR="003D512A">
        <w:rPr>
          <w:rFonts w:eastAsia="Times New Roman"/>
          <w:b/>
          <w:bCs/>
          <w:color w:val="000000"/>
          <w:sz w:val="24"/>
          <w:szCs w:val="24"/>
          <w:lang w:val="pt-BR" w:eastAsia="pt-BR" w:bidi="ar-SA"/>
        </w:rPr>
        <w:t>Vânia</w:t>
      </w:r>
      <w:r w:rsidR="00917835">
        <w:rPr>
          <w:rFonts w:eastAsia="Times New Roman"/>
          <w:b/>
          <w:bCs/>
          <w:color w:val="000000"/>
          <w:sz w:val="24"/>
          <w:szCs w:val="24"/>
          <w:lang w:val="pt-BR" w:eastAsia="pt-BR" w:bidi="ar-SA"/>
        </w:rPr>
        <w:t xml:space="preserve"> da Silva</w:t>
      </w:r>
      <w:r w:rsidR="003D512A">
        <w:rPr>
          <w:rFonts w:eastAsia="Times New Roman"/>
          <w:b/>
          <w:bCs/>
          <w:color w:val="000000"/>
          <w:sz w:val="24"/>
          <w:szCs w:val="24"/>
          <w:lang w:val="pt-BR" w:eastAsia="pt-BR" w:bidi="ar-SA"/>
        </w:rPr>
        <w:t xml:space="preserve"> Maia</w:t>
      </w:r>
    </w:p>
    <w:p w14:paraId="5879DD29" w14:textId="666FA1EB" w:rsidR="003F62BA" w:rsidRDefault="00D84F11" w:rsidP="00D84F11">
      <w:pPr>
        <w:pStyle w:val="Corpodetexto"/>
        <w:ind w:right="1084"/>
      </w:pPr>
      <w:r>
        <w:t xml:space="preserve">                                             </w:t>
      </w:r>
      <w:r w:rsidR="00804493">
        <w:t>Chefe da Unidade de Licitações/HU-UFMA</w:t>
      </w:r>
    </w:p>
    <w:p w14:paraId="562649A9" w14:textId="77777777" w:rsidR="003F62BA" w:rsidRDefault="003F62BA">
      <w:pPr>
        <w:pStyle w:val="Corpodetexto"/>
        <w:rPr>
          <w:sz w:val="20"/>
        </w:rPr>
      </w:pPr>
    </w:p>
    <w:p w14:paraId="15E4CDA9" w14:textId="77777777" w:rsidR="003F62BA" w:rsidRDefault="003F62BA">
      <w:pPr>
        <w:pStyle w:val="Corpodetexto"/>
        <w:spacing w:before="11"/>
        <w:rPr>
          <w:sz w:val="16"/>
        </w:rPr>
      </w:pPr>
    </w:p>
    <w:p w14:paraId="05B28A24" w14:textId="77777777" w:rsidR="003F62BA" w:rsidRDefault="00804493">
      <w:pPr>
        <w:ind w:left="1069" w:right="1086"/>
        <w:jc w:val="center"/>
        <w:rPr>
          <w:b/>
          <w:sz w:val="18"/>
        </w:rPr>
      </w:pPr>
      <w:r>
        <w:rPr>
          <w:b/>
          <w:sz w:val="18"/>
        </w:rPr>
        <w:t>EMPRESA BRASILEIRA DE SERVIÇOS HOSPITALARES - HUUFMA</w:t>
      </w:r>
    </w:p>
    <w:p w14:paraId="2D6A2DF8" w14:textId="77777777" w:rsidR="003F62BA" w:rsidRDefault="00804493">
      <w:pPr>
        <w:spacing w:before="1" w:line="219" w:lineRule="exact"/>
        <w:ind w:left="1069" w:right="1086"/>
        <w:jc w:val="center"/>
        <w:rPr>
          <w:b/>
          <w:sz w:val="18"/>
        </w:rPr>
      </w:pPr>
      <w:r>
        <w:rPr>
          <w:b/>
          <w:sz w:val="18"/>
        </w:rPr>
        <w:t>Rua Barão de Itapary, 227 – Centro – CEP: 65.020-070 – São Luís – Maranhão</w:t>
      </w:r>
    </w:p>
    <w:p w14:paraId="5D7240FC" w14:textId="77777777" w:rsidR="003F62BA" w:rsidRDefault="00804493">
      <w:pPr>
        <w:spacing w:line="219" w:lineRule="exact"/>
        <w:ind w:left="1069" w:right="1087"/>
        <w:jc w:val="center"/>
        <w:rPr>
          <w:b/>
          <w:sz w:val="18"/>
        </w:rPr>
      </w:pPr>
      <w:r>
        <w:rPr>
          <w:b/>
          <w:sz w:val="18"/>
        </w:rPr>
        <w:t>Tel./ Fax: (098) 2109-1088 / 2109-1071 / 2109-1072 / 2109-1240 – CPNJ 15.126.437/0004-96</w:t>
      </w:r>
    </w:p>
    <w:p w14:paraId="0333DEBD" w14:textId="77777777" w:rsidR="003F62BA" w:rsidRDefault="00804493">
      <w:pPr>
        <w:spacing w:before="1"/>
        <w:ind w:left="1067" w:right="1087"/>
        <w:jc w:val="center"/>
        <w:rPr>
          <w:b/>
          <w:sz w:val="18"/>
        </w:rPr>
      </w:pPr>
      <w:r>
        <w:rPr>
          <w:b/>
          <w:sz w:val="18"/>
        </w:rPr>
        <w:t xml:space="preserve">E-mail: </w:t>
      </w:r>
      <w:hyperlink r:id="rId12">
        <w:r>
          <w:rPr>
            <w:b/>
            <w:color w:val="0462C1"/>
            <w:sz w:val="18"/>
            <w:u w:val="single" w:color="0462C1"/>
          </w:rPr>
          <w:t xml:space="preserve">licitacao@huufma.br </w:t>
        </w:r>
      </w:hyperlink>
      <w:hyperlink r:id="rId13">
        <w:r>
          <w:rPr>
            <w:b/>
            <w:color w:val="0462C1"/>
            <w:sz w:val="18"/>
            <w:u w:val="single" w:color="0462C1"/>
          </w:rPr>
          <w:t>edital@huufma.br</w:t>
        </w:r>
      </w:hyperlink>
    </w:p>
    <w:sectPr w:rsidR="003F62BA">
      <w:type w:val="continuous"/>
      <w:pgSz w:w="12240" w:h="15840"/>
      <w:pgMar w:top="6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4C55"/>
    <w:multiLevelType w:val="hybridMultilevel"/>
    <w:tmpl w:val="1CDEC864"/>
    <w:lvl w:ilvl="0" w:tplc="1BDAFD6A">
      <w:numFmt w:val="bullet"/>
      <w:lvlText w:val=""/>
      <w:lvlJc w:val="left"/>
      <w:pPr>
        <w:ind w:left="822" w:hanging="348"/>
      </w:pPr>
      <w:rPr>
        <w:rFonts w:ascii="Symbol" w:eastAsia="Symbol" w:hAnsi="Symbol" w:cs="Symbol" w:hint="default"/>
        <w:w w:val="100"/>
        <w:sz w:val="24"/>
        <w:szCs w:val="24"/>
        <w:lang w:val="pt-PT" w:eastAsia="pt-PT" w:bidi="pt-PT"/>
      </w:rPr>
    </w:lvl>
    <w:lvl w:ilvl="1" w:tplc="4FB8E020">
      <w:numFmt w:val="bullet"/>
      <w:lvlText w:val="•"/>
      <w:lvlJc w:val="left"/>
      <w:pPr>
        <w:ind w:left="1644" w:hanging="348"/>
      </w:pPr>
      <w:rPr>
        <w:rFonts w:hint="default"/>
        <w:lang w:val="pt-PT" w:eastAsia="pt-PT" w:bidi="pt-PT"/>
      </w:rPr>
    </w:lvl>
    <w:lvl w:ilvl="2" w:tplc="C05069DA">
      <w:numFmt w:val="bullet"/>
      <w:lvlText w:val="•"/>
      <w:lvlJc w:val="left"/>
      <w:pPr>
        <w:ind w:left="2468" w:hanging="348"/>
      </w:pPr>
      <w:rPr>
        <w:rFonts w:hint="default"/>
        <w:lang w:val="pt-PT" w:eastAsia="pt-PT" w:bidi="pt-PT"/>
      </w:rPr>
    </w:lvl>
    <w:lvl w:ilvl="3" w:tplc="284C4A26">
      <w:numFmt w:val="bullet"/>
      <w:lvlText w:val="•"/>
      <w:lvlJc w:val="left"/>
      <w:pPr>
        <w:ind w:left="3292" w:hanging="348"/>
      </w:pPr>
      <w:rPr>
        <w:rFonts w:hint="default"/>
        <w:lang w:val="pt-PT" w:eastAsia="pt-PT" w:bidi="pt-PT"/>
      </w:rPr>
    </w:lvl>
    <w:lvl w:ilvl="4" w:tplc="07046CB0">
      <w:numFmt w:val="bullet"/>
      <w:lvlText w:val="•"/>
      <w:lvlJc w:val="left"/>
      <w:pPr>
        <w:ind w:left="4116" w:hanging="348"/>
      </w:pPr>
      <w:rPr>
        <w:rFonts w:hint="default"/>
        <w:lang w:val="pt-PT" w:eastAsia="pt-PT" w:bidi="pt-PT"/>
      </w:rPr>
    </w:lvl>
    <w:lvl w:ilvl="5" w:tplc="12D4B4B2">
      <w:numFmt w:val="bullet"/>
      <w:lvlText w:val="•"/>
      <w:lvlJc w:val="left"/>
      <w:pPr>
        <w:ind w:left="4940" w:hanging="348"/>
      </w:pPr>
      <w:rPr>
        <w:rFonts w:hint="default"/>
        <w:lang w:val="pt-PT" w:eastAsia="pt-PT" w:bidi="pt-PT"/>
      </w:rPr>
    </w:lvl>
    <w:lvl w:ilvl="6" w:tplc="9296FB78">
      <w:numFmt w:val="bullet"/>
      <w:lvlText w:val="•"/>
      <w:lvlJc w:val="left"/>
      <w:pPr>
        <w:ind w:left="5764" w:hanging="348"/>
      </w:pPr>
      <w:rPr>
        <w:rFonts w:hint="default"/>
        <w:lang w:val="pt-PT" w:eastAsia="pt-PT" w:bidi="pt-PT"/>
      </w:rPr>
    </w:lvl>
    <w:lvl w:ilvl="7" w:tplc="C01EB274">
      <w:numFmt w:val="bullet"/>
      <w:lvlText w:val="•"/>
      <w:lvlJc w:val="left"/>
      <w:pPr>
        <w:ind w:left="6588" w:hanging="348"/>
      </w:pPr>
      <w:rPr>
        <w:rFonts w:hint="default"/>
        <w:lang w:val="pt-PT" w:eastAsia="pt-PT" w:bidi="pt-PT"/>
      </w:rPr>
    </w:lvl>
    <w:lvl w:ilvl="8" w:tplc="B916F168">
      <w:numFmt w:val="bullet"/>
      <w:lvlText w:val="•"/>
      <w:lvlJc w:val="left"/>
      <w:pPr>
        <w:ind w:left="7412" w:hanging="348"/>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BA"/>
    <w:rsid w:val="0005084D"/>
    <w:rsid w:val="00051C25"/>
    <w:rsid w:val="000B2E96"/>
    <w:rsid w:val="001F0D79"/>
    <w:rsid w:val="00213F56"/>
    <w:rsid w:val="00235612"/>
    <w:rsid w:val="002E137C"/>
    <w:rsid w:val="00320DE7"/>
    <w:rsid w:val="003D512A"/>
    <w:rsid w:val="003F62BA"/>
    <w:rsid w:val="00430A88"/>
    <w:rsid w:val="0045337B"/>
    <w:rsid w:val="004C19CB"/>
    <w:rsid w:val="004E209F"/>
    <w:rsid w:val="00501D89"/>
    <w:rsid w:val="00531E47"/>
    <w:rsid w:val="00654192"/>
    <w:rsid w:val="00715BD4"/>
    <w:rsid w:val="007414F1"/>
    <w:rsid w:val="00795385"/>
    <w:rsid w:val="00804493"/>
    <w:rsid w:val="0081739B"/>
    <w:rsid w:val="0085522E"/>
    <w:rsid w:val="008616D8"/>
    <w:rsid w:val="008F7E88"/>
    <w:rsid w:val="00917835"/>
    <w:rsid w:val="009D210E"/>
    <w:rsid w:val="00A16B1E"/>
    <w:rsid w:val="00AB60E1"/>
    <w:rsid w:val="00B0496A"/>
    <w:rsid w:val="00B23669"/>
    <w:rsid w:val="00BA5F86"/>
    <w:rsid w:val="00CD51DC"/>
    <w:rsid w:val="00CF5676"/>
    <w:rsid w:val="00D3008C"/>
    <w:rsid w:val="00D84F11"/>
    <w:rsid w:val="00DB0FCE"/>
    <w:rsid w:val="00F03306"/>
    <w:rsid w:val="00F43A2F"/>
    <w:rsid w:val="00FC2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BC23"/>
  <w15:docId w15:val="{D4C4D565-2395-4133-B088-AB5405A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uiPriority w:val="1"/>
    <w:qFormat/>
    <w:pPr>
      <w:ind w:left="1068" w:right="1085"/>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D8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D210E"/>
    <w:rPr>
      <w:b/>
      <w:bCs/>
    </w:rPr>
  </w:style>
  <w:style w:type="character" w:customStyle="1" w:styleId="dark-mode-color-black">
    <w:name w:val="dark-mode-color-black"/>
    <w:basedOn w:val="Fontepargpadro"/>
    <w:rsid w:val="00B0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494">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1008631686">
      <w:bodyDiv w:val="1"/>
      <w:marLeft w:val="0"/>
      <w:marRight w:val="0"/>
      <w:marTop w:val="0"/>
      <w:marBottom w:val="0"/>
      <w:divBdr>
        <w:top w:val="none" w:sz="0" w:space="0" w:color="auto"/>
        <w:left w:val="none" w:sz="0" w:space="0" w:color="auto"/>
        <w:bottom w:val="none" w:sz="0" w:space="0" w:color="auto"/>
        <w:right w:val="none" w:sz="0" w:space="0" w:color="auto"/>
      </w:divBdr>
    </w:div>
    <w:div w:id="1502159725">
      <w:bodyDiv w:val="1"/>
      <w:marLeft w:val="0"/>
      <w:marRight w:val="0"/>
      <w:marTop w:val="0"/>
      <w:marBottom w:val="0"/>
      <w:divBdr>
        <w:top w:val="none" w:sz="0" w:space="0" w:color="auto"/>
        <w:left w:val="none" w:sz="0" w:space="0" w:color="auto"/>
        <w:bottom w:val="none" w:sz="0" w:space="0" w:color="auto"/>
        <w:right w:val="none" w:sz="0" w:space="0" w:color="auto"/>
      </w:divBdr>
    </w:div>
    <w:div w:id="1507131816">
      <w:bodyDiv w:val="1"/>
      <w:marLeft w:val="0"/>
      <w:marRight w:val="0"/>
      <w:marTop w:val="0"/>
      <w:marBottom w:val="0"/>
      <w:divBdr>
        <w:top w:val="none" w:sz="0" w:space="0" w:color="auto"/>
        <w:left w:val="none" w:sz="0" w:space="0" w:color="auto"/>
        <w:bottom w:val="none" w:sz="0" w:space="0" w:color="auto"/>
        <w:right w:val="none" w:sz="0" w:space="0" w:color="auto"/>
      </w:divBdr>
    </w:div>
    <w:div w:id="1588493074">
      <w:bodyDiv w:val="1"/>
      <w:marLeft w:val="0"/>
      <w:marRight w:val="0"/>
      <w:marTop w:val="0"/>
      <w:marBottom w:val="0"/>
      <w:divBdr>
        <w:top w:val="none" w:sz="0" w:space="0" w:color="auto"/>
        <w:left w:val="none" w:sz="0" w:space="0" w:color="auto"/>
        <w:bottom w:val="none" w:sz="0" w:space="0" w:color="auto"/>
        <w:right w:val="none" w:sz="0" w:space="0" w:color="auto"/>
      </w:divBdr>
    </w:div>
    <w:div w:id="176214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cao.huufma.br/" TargetMode="External"/><Relationship Id="rId13" Type="http://schemas.openxmlformats.org/officeDocument/2006/relationships/hyperlink" Target="mailto:edital@huufma.br" TargetMode="Externa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hyperlink" Target="mailto:licitacao@huufma.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asgovernamentais.gov.br/" TargetMode="External"/><Relationship Id="rId11" Type="http://schemas.openxmlformats.org/officeDocument/2006/relationships/hyperlink" Target="mailto:edital@huufma.b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icitacao@huufma.br" TargetMode="External"/><Relationship Id="rId4" Type="http://schemas.openxmlformats.org/officeDocument/2006/relationships/webSettings" Target="webSettings.xml"/><Relationship Id="rId9" Type="http://schemas.openxmlformats.org/officeDocument/2006/relationships/hyperlink" Target="mailto:edital@huufma.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429</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1- Comunicamos a Srª Diretoria da Divisão de Material, que encontra-se publicado no Diário Oficial da União do dia 28/09/2006, Edital de Licitção referente ao processo UFMA nº 004163/2006-66, Pregão UFMA nº 000081/2006, comprasnet/serpro(SIDEC nº 00059/2</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Comunicamos a Srª Diretoria da Divisão de Material, que encontra-se publicado no Diário Oficial da União do dia 28/09/2006, Edital de Licitção referente ao processo UFMA nº 004163/2006-66, Pregão UFMA nº 000081/2006, comprasnet/serpro(SIDEC nº 00059/2</dc:title>
  <dc:creator>huufma</dc:creator>
  <cp:lastModifiedBy>Carlos Miguel Pinto Sa Menezes</cp:lastModifiedBy>
  <cp:revision>2</cp:revision>
  <cp:lastPrinted>2021-07-02T13:32:00Z</cp:lastPrinted>
  <dcterms:created xsi:type="dcterms:W3CDTF">2022-10-10T14:20:00Z</dcterms:created>
  <dcterms:modified xsi:type="dcterms:W3CDTF">2022-10-10T14:20:00Z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para Office 365</vt:lpwstr>
  </property>
  <property fmtid="{D5CDD505-2E9C-101B-9397-08002B2CF9AE}" pid="4" name="LastSaved">
    <vt:filetime>2020-02-03T00:00:00Z</vt:filetime>
  </property>
</Properties>
</file>