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80B050E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8F4CF3" w:rsidRPr="008F4CF3">
        <w:t>23523.000417/2022-92</w:t>
      </w:r>
    </w:p>
    <w:p w14:paraId="60D38632" w14:textId="04A8DAD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4D09E4">
        <w:t>6</w:t>
      </w:r>
      <w:r w:rsidR="008F4CF3">
        <w:t>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144A7BA" w:rsidR="00D3008C" w:rsidRPr="00DF5118" w:rsidRDefault="00804493" w:rsidP="00D3008C">
      <w:pPr>
        <w:spacing w:line="360" w:lineRule="auto"/>
        <w:jc w:val="both"/>
        <w:rPr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8F4CF3">
        <w:rPr>
          <w:color w:val="000000"/>
          <w:sz w:val="20"/>
          <w:szCs w:val="20"/>
        </w:rPr>
        <w:t>escolha da proposta mais vantajosa para a aquisição de </w:t>
      </w:r>
      <w:r w:rsidR="008F4CF3">
        <w:rPr>
          <w:rStyle w:val="Forte"/>
          <w:color w:val="000000"/>
          <w:sz w:val="20"/>
          <w:szCs w:val="20"/>
        </w:rPr>
        <w:t>AGULHA PARA ANESTESIA RAQUIDIANA E PUNÇÃO LIQUÓRICA, ESPÉCULO, ANUSCÓPIO, ESPÉCULO VAGINAL</w:t>
      </w:r>
      <w:r w:rsidR="008F4CF3">
        <w:rPr>
          <w:color w:val="000000"/>
          <w:sz w:val="20"/>
          <w:szCs w:val="20"/>
        </w:rPr>
        <w:t> 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409C29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335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8F4C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4D6C4F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13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2022-06-13T12:39:00Z</dcterms:created>
  <dcterms:modified xsi:type="dcterms:W3CDTF">2022-06-13T12:39:00Z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