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2E0E648D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207FDD">
        <w:t>033366/2021-02</w:t>
      </w:r>
    </w:p>
    <w:p w14:paraId="60D38632" w14:textId="4C582B4A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207FDD">
        <w:t>48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2C32BF49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bookmarkEnd w:id="0"/>
      <w:r w:rsidR="00207FDD">
        <w:rPr>
          <w:rFonts w:asciiTheme="minorHAnsi" w:hAnsiTheme="minorHAnsi" w:cstheme="minorHAnsi"/>
          <w:bCs/>
          <w:sz w:val="24"/>
          <w:szCs w:val="24"/>
        </w:rPr>
        <w:t>:</w:t>
      </w:r>
      <w:r w:rsidR="00207FDD" w:rsidRPr="00207FDD">
        <w:rPr>
          <w:color w:val="000000"/>
          <w:sz w:val="20"/>
          <w:szCs w:val="20"/>
        </w:rPr>
        <w:t xml:space="preserve"> </w:t>
      </w:r>
      <w:r w:rsidR="00207FDD">
        <w:rPr>
          <w:color w:val="000000"/>
          <w:sz w:val="20"/>
          <w:szCs w:val="20"/>
        </w:rPr>
        <w:t>AQUISIÇÃO DE: </w:t>
      </w:r>
      <w:r w:rsidR="00207FDD">
        <w:rPr>
          <w:b/>
          <w:bCs/>
          <w:color w:val="000000"/>
          <w:sz w:val="20"/>
          <w:szCs w:val="20"/>
        </w:rPr>
        <w:t>INSUMOS MÉDICO-HOSPITALARES DE NEFROLOGIA</w:t>
      </w:r>
      <w:r w:rsidR="00207FDD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486CEFBE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4FAE69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27371">
        <w:rPr>
          <w:sz w:val="24"/>
        </w:rPr>
        <w:t>2</w:t>
      </w:r>
      <w:r w:rsidR="00207FDD">
        <w:rPr>
          <w:sz w:val="24"/>
        </w:rPr>
        <w:t>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B5E91">
        <w:rPr>
          <w:sz w:val="24"/>
        </w:rPr>
        <w:t>4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AA6B1F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07FDD">
        <w:t>14</w:t>
      </w:r>
      <w:r w:rsidR="007942A9">
        <w:t xml:space="preserve"> </w:t>
      </w:r>
      <w:r w:rsidR="00430A88">
        <w:t>de</w:t>
      </w:r>
      <w:r w:rsidR="00727371">
        <w:t xml:space="preserve"> 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07FDD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27371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2021-07-02T13:32:00Z</cp:lastPrinted>
  <dcterms:created xsi:type="dcterms:W3CDTF">2022-01-18T13:38:00Z</dcterms:created>
  <dcterms:modified xsi:type="dcterms:W3CDTF">2022-04-14T12:32:00Z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