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EA02765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504EA4">
        <w:t>REABERTURA DE LICITAÇÃO</w:t>
      </w:r>
    </w:p>
    <w:p w14:paraId="51B31DDE" w14:textId="7597AF2E" w:rsidR="00D3008C" w:rsidRPr="00715BD4" w:rsidRDefault="00D3008C" w:rsidP="00D3008C">
      <w:pPr>
        <w:pStyle w:val="Ttulo1"/>
        <w:spacing w:before="52"/>
        <w:ind w:left="1069"/>
      </w:pPr>
      <w:r>
        <w:t xml:space="preserve">PROCESSO </w:t>
      </w:r>
      <w:r w:rsidR="00504EA4" w:rsidRPr="00504EA4">
        <w:t>23523.036563/2021-75</w:t>
      </w:r>
    </w:p>
    <w:p w14:paraId="60D38632" w14:textId="315AB750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504EA4">
        <w:t>153</w:t>
      </w:r>
      <w:r w:rsidRPr="00715BD4">
        <w:t xml:space="preserve"> / 2021) </w:t>
      </w:r>
    </w:p>
    <w:p w14:paraId="027D8091" w14:textId="77777777" w:rsidR="00430A88" w:rsidRPr="00430A88" w:rsidRDefault="00430A88" w:rsidP="00715BD4">
      <w:pPr>
        <w:spacing w:before="146" w:line="362" w:lineRule="auto"/>
        <w:ind w:right="1992"/>
        <w:rPr>
          <w:b/>
          <w:sz w:val="24"/>
          <w:lang w:val="pt-BR"/>
        </w:rPr>
      </w:pPr>
    </w:p>
    <w:p w14:paraId="59EFEBED" w14:textId="29CCD066" w:rsidR="00D3008C" w:rsidRPr="00504EA4" w:rsidRDefault="00804493" w:rsidP="00D3008C">
      <w:pPr>
        <w:spacing w:line="360" w:lineRule="auto"/>
        <w:jc w:val="both"/>
        <w:rPr>
          <w:rFonts w:cs="Times New Roman"/>
          <w:b/>
          <w:bCs/>
        </w:rPr>
      </w:pPr>
      <w:bookmarkStart w:id="0" w:name="_Hlk76114139"/>
      <w:r>
        <w:rPr>
          <w:b/>
        </w:rPr>
        <w:t>OBJETO</w:t>
      </w:r>
      <w:r w:rsidR="001F0D79" w:rsidRPr="00B23669">
        <w:rPr>
          <w:bCs/>
        </w:rPr>
        <w:t>:</w:t>
      </w:r>
      <w:bookmarkEnd w:id="0"/>
      <w:r w:rsidR="00504EA4">
        <w:t xml:space="preserve"> </w:t>
      </w:r>
      <w:r w:rsidR="00504EA4">
        <w:t xml:space="preserve">aquisição de produtos para saúde, do tipo: </w:t>
      </w:r>
      <w:r w:rsidR="00504EA4" w:rsidRPr="00504EA4">
        <w:rPr>
          <w:b/>
          <w:bCs/>
        </w:rPr>
        <w:t>INSTRUMENTAIS CIRÚRIGICOS, CONFORME ESPECIFICAÇÕES E QUANTIDADES CONSTANTES DO ENCARTE A DO TERMO DE REFERÊNCIA – Anexo I.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C0BA40C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504EA4">
        <w:rPr>
          <w:sz w:val="24"/>
        </w:rPr>
        <w:t>31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504EA4">
        <w:rPr>
          <w:sz w:val="24"/>
        </w:rPr>
        <w:t>1</w:t>
      </w:r>
      <w:r w:rsidR="00051C25">
        <w:rPr>
          <w:sz w:val="24"/>
        </w:rPr>
        <w:t>/202</w:t>
      </w:r>
      <w:r w:rsidR="00504EA4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431C5EB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504EA4">
        <w:t>18</w:t>
      </w:r>
      <w:r w:rsidR="00430A88">
        <w:t xml:space="preserve"> de </w:t>
      </w:r>
      <w:r w:rsidR="00504EA4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D512A">
        <w:t>1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D512A"/>
    <w:rsid w:val="003F62BA"/>
    <w:rsid w:val="00430A88"/>
    <w:rsid w:val="0045337B"/>
    <w:rsid w:val="004C19CB"/>
    <w:rsid w:val="004E209F"/>
    <w:rsid w:val="00501D89"/>
    <w:rsid w:val="00504EA4"/>
    <w:rsid w:val="00531E47"/>
    <w:rsid w:val="00654192"/>
    <w:rsid w:val="00715BD4"/>
    <w:rsid w:val="007414F1"/>
    <w:rsid w:val="00804493"/>
    <w:rsid w:val="0081739B"/>
    <w:rsid w:val="0085522E"/>
    <w:rsid w:val="008616D8"/>
    <w:rsid w:val="008F7E88"/>
    <w:rsid w:val="00917835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2022-01-18T13:38:00Z</dcterms:created>
  <dcterms:modified xsi:type="dcterms:W3CDTF">2022-01-18T13:38:00Z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