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55ABCD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94952">
        <w:t>LICITAÇÃO</w:t>
      </w:r>
    </w:p>
    <w:p w14:paraId="51B31DDE" w14:textId="3A4BC9C2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</w:t>
      </w:r>
      <w:r w:rsidR="00102361">
        <w:t>042937/2021-91</w:t>
      </w:r>
    </w:p>
    <w:p w14:paraId="60D38632" w14:textId="4874512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02361">
        <w:t>003</w:t>
      </w:r>
      <w:r w:rsidRPr="00715BD4">
        <w:t>/ 202</w:t>
      </w:r>
      <w:r w:rsidR="00102361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1626606B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02361" w:rsidRPr="00B23669">
        <w:rPr>
          <w:bCs/>
        </w:rPr>
        <w:t>:</w:t>
      </w:r>
      <w:bookmarkEnd w:id="0"/>
      <w:r w:rsidR="00102361">
        <w:t xml:space="preserve"> </w:t>
      </w:r>
      <w:r w:rsidR="00102361">
        <w:rPr>
          <w:color w:val="000000"/>
          <w:sz w:val="20"/>
          <w:szCs w:val="20"/>
        </w:rPr>
        <w:t> A AQUISIÇÃO DE </w:t>
      </w:r>
      <w:r w:rsidR="00102361">
        <w:rPr>
          <w:b/>
          <w:bCs/>
          <w:color w:val="000000"/>
          <w:sz w:val="20"/>
          <w:szCs w:val="20"/>
        </w:rPr>
        <w:t>INSUMOS DA ORTOPEDIA -</w:t>
      </w:r>
      <w:r w:rsidR="00102361">
        <w:rPr>
          <w:color w:val="000000"/>
          <w:sz w:val="20"/>
          <w:szCs w:val="20"/>
        </w:rPr>
        <w:t> </w:t>
      </w:r>
      <w:r w:rsidR="00102361">
        <w:rPr>
          <w:b/>
          <w:bCs/>
          <w:color w:val="000000"/>
          <w:sz w:val="20"/>
          <w:szCs w:val="20"/>
        </w:rPr>
        <w:t>CIMENTOS ÓSSEOS, ENXERTOS E PONTEIRA PARA ARTROSCOPIA DE OMBRO, </w:t>
      </w:r>
      <w:r w:rsidR="00102361">
        <w:rPr>
          <w:color w:val="000000"/>
          <w:sz w:val="20"/>
          <w:szCs w:val="20"/>
        </w:rPr>
        <w:t>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3A91A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02361">
        <w:rPr>
          <w:sz w:val="24"/>
        </w:rPr>
        <w:t>20</w:t>
      </w:r>
      <w:r w:rsidR="00051C25">
        <w:rPr>
          <w:sz w:val="24"/>
        </w:rPr>
        <w:t>/</w:t>
      </w:r>
      <w:r w:rsidR="00565F92">
        <w:rPr>
          <w:sz w:val="24"/>
        </w:rPr>
        <w:t>01</w:t>
      </w:r>
      <w:r w:rsidR="00051C25">
        <w:rPr>
          <w:sz w:val="24"/>
        </w:rPr>
        <w:t>/202</w:t>
      </w:r>
      <w:r w:rsidR="00565F92">
        <w:rPr>
          <w:sz w:val="24"/>
        </w:rPr>
        <w:t>2</w:t>
      </w:r>
      <w:r w:rsidR="00051C25">
        <w:rPr>
          <w:sz w:val="24"/>
        </w:rPr>
        <w:t>, às 1</w:t>
      </w:r>
      <w:r w:rsidR="0010236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CA0C9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02361">
        <w:t>07</w:t>
      </w:r>
      <w:r w:rsidR="000D627E">
        <w:t xml:space="preserve"> </w:t>
      </w:r>
      <w:r w:rsidR="00565F92">
        <w:t>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65F9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02361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565F92"/>
    <w:rsid w:val="00654192"/>
    <w:rsid w:val="0069495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2021-07-02T13:32:00Z</cp:lastPrinted>
  <dcterms:created xsi:type="dcterms:W3CDTF">2021-11-30T14:43:00Z</dcterms:created>
  <dcterms:modified xsi:type="dcterms:W3CDTF">2022-01-07T11:35:00Z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