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1D36CD18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D95AC9">
        <w:rPr>
          <w:b/>
          <w:sz w:val="24"/>
        </w:rPr>
        <w:t>133/2020</w:t>
      </w:r>
      <w:r>
        <w:rPr>
          <w:b/>
          <w:sz w:val="24"/>
        </w:rPr>
        <w:t xml:space="preserve"> </w:t>
      </w:r>
    </w:p>
    <w:p w14:paraId="5B992B4E" w14:textId="3784B45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D95AC9">
        <w:rPr>
          <w:b/>
          <w:sz w:val="24"/>
        </w:rPr>
        <w:t>23523.034255/2020-24</w:t>
      </w:r>
    </w:p>
    <w:p w14:paraId="0F6017C7" w14:textId="32FFEB54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</w:t>
      </w:r>
      <w:r w:rsidR="00D95AC9">
        <w:rPr>
          <w:b/>
          <w:sz w:val="24"/>
        </w:rPr>
        <w:t>BSERH SEI N°23523.031351/2019-87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9B863A7" w14:textId="0670EB15" w:rsidR="00D95AC9" w:rsidRPr="000A3AFD" w:rsidRDefault="00804493" w:rsidP="00D95AC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D95AC9" w:rsidRPr="000A3AFD">
        <w:rPr>
          <w:rFonts w:cs="Times New Roman"/>
        </w:rPr>
        <w:t xml:space="preserve">AQUISIÇÃO DE MATERIAL DE CONSUMO TIPO </w:t>
      </w:r>
      <w:r w:rsidR="00D95AC9" w:rsidRPr="000A3AFD">
        <w:rPr>
          <w:rFonts w:cs="Times New Roman"/>
          <w:b/>
        </w:rPr>
        <w:t>(</w:t>
      </w:r>
      <w:r w:rsidR="00D95AC9" w:rsidRPr="004E7FC4">
        <w:rPr>
          <w:rFonts w:cs="Times New Roman"/>
          <w:b/>
        </w:rPr>
        <w:t>MÉDICO HOSPITALAR DE USO PELA UNIDADE DE CUIDADOS UROLÓGICOS</w:t>
      </w:r>
      <w:r w:rsidR="00D95AC9" w:rsidRPr="000A3AFD">
        <w:rPr>
          <w:rFonts w:cs="Times New Roman"/>
          <w:b/>
        </w:rPr>
        <w:t xml:space="preserve">), CONFORME ESPECIFICAÇÕES E QUANTIDADES CONSTANTES </w:t>
      </w:r>
      <w:r w:rsidR="00D95AC9" w:rsidRPr="002D3C90">
        <w:rPr>
          <w:rFonts w:cs="Times New Roman"/>
          <w:b/>
        </w:rPr>
        <w:t>DO ENCARTE A DO TERMO</w:t>
      </w:r>
      <w:r w:rsidR="00D95AC9" w:rsidRPr="000A3AFD">
        <w:rPr>
          <w:rFonts w:cs="Times New Roman"/>
          <w:b/>
        </w:rPr>
        <w:t xml:space="preserve"> DE REFERÊNCIA – ANEXO I.</w:t>
      </w:r>
    </w:p>
    <w:p w14:paraId="214C2227" w14:textId="7461098D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5EFE74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95AC9">
        <w:rPr>
          <w:sz w:val="24"/>
        </w:rPr>
        <w:t>26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95AC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FE773B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D00F5">
        <w:t>13</w:t>
      </w:r>
      <w:bookmarkStart w:id="0" w:name="_GoBack"/>
      <w:bookmarkEnd w:id="0"/>
      <w:r>
        <w:t xml:space="preserve"> de </w:t>
      </w:r>
      <w:r w:rsidR="00E845D1">
        <w:t>janeiro de 2021</w:t>
      </w:r>
      <w:r w:rsidR="00804493">
        <w:t>.</w:t>
      </w:r>
    </w:p>
    <w:p w14:paraId="11ED5245" w14:textId="6DEF0F9E" w:rsidR="003F62BA" w:rsidRDefault="002D00F5">
      <w:pPr>
        <w:pStyle w:val="Ttulo1"/>
        <w:ind w:right="1087"/>
      </w:pPr>
      <w:r>
        <w:t>VANIA DA SILVA MAIA</w:t>
      </w:r>
    </w:p>
    <w:p w14:paraId="5879DD29" w14:textId="07371A16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D00F5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95AC9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2020-12-28T17:14:00Z</cp:lastPrinted>
  <dcterms:created xsi:type="dcterms:W3CDTF">2020-02-03T14:46:00Z</dcterms:created>
  <dcterms:modified xsi:type="dcterms:W3CDTF">2021-01-12T19:52:00Z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